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7764A">
      <w:pPr>
        <w:spacing w:line="231" w:lineRule="auto"/>
        <w:outlineLvl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val="en-US" w:eastAsia="zh-CN"/>
        </w:rPr>
        <w:t>3</w:t>
      </w:r>
      <w:bookmarkStart w:id="0" w:name="_GoBack"/>
      <w:bookmarkEnd w:id="0"/>
      <w:r>
        <w:rPr>
          <w:rFonts w:hint="eastAsia" w:ascii="微软雅黑" w:hAnsi="微软雅黑" w:eastAsia="微软雅黑" w:cs="微软雅黑"/>
          <w:sz w:val="28"/>
          <w:szCs w:val="28"/>
        </w:rPr>
        <w:t>：</w:t>
      </w:r>
    </w:p>
    <w:p w14:paraId="50799157">
      <w:pPr>
        <w:pStyle w:val="2"/>
        <w:widowControl/>
        <w:spacing w:beforeAutospacing="1" w:afterAutospacing="1"/>
        <w:jc w:val="center"/>
        <w:rPr>
          <w:rFonts w:hint="eastAsia" w:ascii="宋体" w:hAnsi="宋体" w:eastAsia="宋体" w:cs="宋体"/>
          <w:b/>
          <w:sz w:val="28"/>
          <w:szCs w:val="28"/>
        </w:rPr>
      </w:pPr>
      <w:r>
        <w:rPr>
          <w:rFonts w:hint="eastAsia" w:ascii="宋体" w:hAnsi="宋体" w:eastAsia="宋体" w:cs="宋体"/>
          <w:b/>
          <w:sz w:val="28"/>
          <w:szCs w:val="28"/>
        </w:rPr>
        <w:t>上海工程技术大学推荐优秀应届本科毕业生免试攻读硕士研究生</w:t>
      </w:r>
    </w:p>
    <w:p w14:paraId="5B828A22">
      <w:pPr>
        <w:pStyle w:val="2"/>
        <w:widowControl/>
        <w:spacing w:beforeAutospacing="1" w:afterAutospacing="1"/>
        <w:jc w:val="center"/>
        <w:rPr>
          <w:rFonts w:hint="eastAsia" w:ascii="宋体" w:hAnsi="宋体" w:eastAsia="宋体" w:cs="宋体"/>
          <w:color w:val="404040"/>
          <w:sz w:val="28"/>
          <w:szCs w:val="28"/>
        </w:rPr>
      </w:pPr>
      <w:r>
        <w:rPr>
          <w:rFonts w:hint="eastAsia" w:ascii="宋体" w:hAnsi="宋体" w:eastAsia="宋体" w:cs="宋体"/>
          <w:b/>
          <w:sz w:val="28"/>
          <w:szCs w:val="28"/>
        </w:rPr>
        <w:t>回避制度实施细则</w:t>
      </w:r>
    </w:p>
    <w:p w14:paraId="7ABCCD9F">
      <w:pPr>
        <w:widowControl/>
        <w:ind w:firstLine="640"/>
        <w:jc w:val="left"/>
        <w:rPr>
          <w:rStyle w:val="5"/>
          <w:rFonts w:hint="eastAsia" w:asciiTheme="minorEastAsia" w:hAnsiTheme="minorEastAsia" w:cstheme="minorEastAsia"/>
          <w:b w:val="0"/>
          <w:color w:val="404040"/>
          <w:sz w:val="28"/>
          <w:szCs w:val="28"/>
        </w:rPr>
      </w:pPr>
      <w:r>
        <w:rPr>
          <w:rStyle w:val="5"/>
          <w:rFonts w:hint="eastAsia" w:ascii="宋体" w:hAnsi="宋体" w:eastAsia="宋体" w:cs="宋体"/>
          <w:b w:val="0"/>
          <w:color w:val="404040"/>
          <w:sz w:val="28"/>
          <w:szCs w:val="28"/>
        </w:rPr>
        <w:t>为进一步规范学校推荐优秀应届本科毕业生免试攻读硕士研究生（以下简称“推免”）工作，确保推免工作的公开、透明，依据《教育部办公厅关于进一步规范和加强推荐优秀应届本科毕业生免试攻读研究生工作的通知》（教办厅〔2020〕12号）的文件精神，结合实际工作情况，特制定本实施细则。</w:t>
      </w:r>
    </w:p>
    <w:p w14:paraId="00C104BA">
      <w:pPr>
        <w:spacing w:line="276" w:lineRule="auto"/>
        <w:rPr>
          <w:rFonts w:hint="eastAsia" w:ascii="宋体" w:hAnsi="宋体" w:eastAsia="宋体" w:cs="宋体"/>
          <w:b/>
          <w:sz w:val="28"/>
          <w:szCs w:val="28"/>
        </w:rPr>
      </w:pPr>
      <w:r>
        <w:rPr>
          <w:rFonts w:hint="eastAsia" w:ascii="宋体" w:hAnsi="宋体" w:eastAsia="宋体" w:cs="宋体"/>
          <w:b/>
          <w:sz w:val="28"/>
          <w:szCs w:val="28"/>
        </w:rPr>
        <w:t xml:space="preserve">第一条   </w:t>
      </w:r>
      <w:r>
        <w:rPr>
          <w:rFonts w:hint="eastAsia" w:ascii="宋体" w:hAnsi="宋体" w:eastAsia="宋体" w:cs="宋体"/>
          <w:bCs/>
          <w:sz w:val="28"/>
          <w:szCs w:val="28"/>
        </w:rPr>
        <w:t>适用对象</w:t>
      </w:r>
    </w:p>
    <w:p w14:paraId="55B5F28D">
      <w:pPr>
        <w:spacing w:line="276"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学校所有参加推免招生工作的相关工作人员、符合推免基本条件的应届本科毕业生，均适用本实施细则。</w:t>
      </w:r>
    </w:p>
    <w:p w14:paraId="2D626FC7">
      <w:pPr>
        <w:spacing w:line="276" w:lineRule="auto"/>
        <w:rPr>
          <w:rFonts w:ascii="仿宋_GB2312" w:hAnsi="宋体" w:eastAsia="仿宋_GB2312"/>
          <w:b/>
          <w:sz w:val="32"/>
          <w:szCs w:val="32"/>
        </w:rPr>
      </w:pPr>
      <w:r>
        <w:rPr>
          <w:rFonts w:hint="eastAsia" w:ascii="宋体" w:hAnsi="宋体" w:eastAsia="宋体" w:cs="宋体"/>
          <w:b/>
          <w:sz w:val="28"/>
          <w:szCs w:val="28"/>
        </w:rPr>
        <w:t xml:space="preserve">第二条   </w:t>
      </w:r>
      <w:r>
        <w:rPr>
          <w:rFonts w:hint="eastAsia" w:ascii="宋体" w:hAnsi="宋体" w:eastAsia="宋体" w:cs="宋体"/>
          <w:bCs/>
          <w:sz w:val="28"/>
          <w:szCs w:val="28"/>
        </w:rPr>
        <w:t>回避情况</w:t>
      </w:r>
    </w:p>
    <w:p w14:paraId="62DCF243">
      <w:pPr>
        <w:numPr>
          <w:ilvl w:val="0"/>
          <w:numId w:val="1"/>
        </w:numPr>
        <w:spacing w:line="276" w:lineRule="auto"/>
        <w:rPr>
          <w:rFonts w:hint="eastAsia" w:ascii="宋体" w:hAnsi="宋体" w:eastAsia="宋体" w:cs="宋体"/>
          <w:sz w:val="28"/>
          <w:szCs w:val="28"/>
        </w:rPr>
      </w:pPr>
      <w:r>
        <w:rPr>
          <w:rFonts w:hint="eastAsia" w:ascii="宋体" w:hAnsi="宋体" w:eastAsia="宋体" w:cs="宋体"/>
          <w:sz w:val="28"/>
          <w:szCs w:val="28"/>
        </w:rPr>
        <w:t>学校和学院推免工作领导小组成员，如果有直系亲属、旁系亲属及其子女申请学校推免生资格的，当年不参加学校推免相关工作。</w:t>
      </w:r>
    </w:p>
    <w:p w14:paraId="6BFF12EA">
      <w:pPr>
        <w:numPr>
          <w:ilvl w:val="0"/>
          <w:numId w:val="1"/>
        </w:numPr>
        <w:spacing w:line="276" w:lineRule="auto"/>
        <w:rPr>
          <w:rFonts w:hint="eastAsia" w:ascii="宋体" w:hAnsi="宋体" w:eastAsia="宋体" w:cs="宋体"/>
          <w:sz w:val="28"/>
          <w:szCs w:val="28"/>
        </w:rPr>
      </w:pPr>
      <w:r>
        <w:rPr>
          <w:rFonts w:hint="eastAsia" w:ascii="宋体" w:hAnsi="宋体" w:eastAsia="宋体" w:cs="宋体"/>
          <w:sz w:val="28"/>
          <w:szCs w:val="28"/>
        </w:rPr>
        <w:t>学校或学院推免相关工作人员有直系亲属或利益相关人员（如收费辅导教学等）报名参加推免招生的，必须主动申请回避，有非直系亲属等报名参加推免生的必须主动报备。</w:t>
      </w:r>
    </w:p>
    <w:p w14:paraId="0D75AD6F">
      <w:pPr>
        <w:numPr>
          <w:ilvl w:val="0"/>
          <w:numId w:val="1"/>
        </w:numPr>
        <w:spacing w:line="276" w:lineRule="auto"/>
        <w:rPr>
          <w:rFonts w:hint="eastAsia" w:ascii="宋体" w:hAnsi="宋体" w:eastAsia="宋体" w:cs="宋体"/>
          <w:sz w:val="28"/>
          <w:szCs w:val="28"/>
        </w:rPr>
      </w:pPr>
      <w:r>
        <w:rPr>
          <w:rFonts w:hint="eastAsia" w:ascii="宋体" w:hAnsi="宋体" w:eastAsia="宋体" w:cs="宋体"/>
          <w:sz w:val="28"/>
          <w:szCs w:val="28"/>
        </w:rPr>
        <w:t>申请推免学生如为本校教职工子女，或有直系、非直系亲属或利益相关人员为我校推免工作人员，相关学生应主动向学校报备声明。</w:t>
      </w:r>
    </w:p>
    <w:p w14:paraId="6C81F849">
      <w:pPr>
        <w:numPr>
          <w:ilvl w:val="0"/>
          <w:numId w:val="1"/>
        </w:numPr>
        <w:spacing w:line="276" w:lineRule="auto"/>
        <w:rPr>
          <w:rFonts w:hint="eastAsia" w:ascii="宋体" w:hAnsi="宋体" w:eastAsia="宋体" w:cs="宋体"/>
          <w:sz w:val="28"/>
          <w:szCs w:val="28"/>
        </w:rPr>
      </w:pPr>
      <w:r>
        <w:rPr>
          <w:rFonts w:hint="eastAsia" w:ascii="宋体" w:hAnsi="宋体" w:eastAsia="宋体" w:cs="宋体"/>
          <w:sz w:val="28"/>
          <w:szCs w:val="28"/>
        </w:rPr>
        <w:t>其他可能影响推免公正性的任何情况。</w:t>
      </w:r>
    </w:p>
    <w:p w14:paraId="256B7975">
      <w:pPr>
        <w:spacing w:line="276" w:lineRule="auto"/>
        <w:rPr>
          <w:rFonts w:hint="eastAsia" w:ascii="宋体" w:hAnsi="宋体" w:eastAsia="宋体" w:cs="宋体"/>
          <w:b/>
          <w:sz w:val="28"/>
          <w:szCs w:val="28"/>
        </w:rPr>
      </w:pPr>
      <w:r>
        <w:rPr>
          <w:rFonts w:hint="eastAsia" w:ascii="宋体" w:hAnsi="宋体" w:eastAsia="宋体" w:cs="宋体"/>
          <w:b/>
          <w:sz w:val="28"/>
          <w:szCs w:val="28"/>
        </w:rPr>
        <w:t xml:space="preserve">第三条   </w:t>
      </w:r>
      <w:r>
        <w:rPr>
          <w:rFonts w:hint="eastAsia" w:ascii="宋体" w:hAnsi="宋体" w:eastAsia="宋体" w:cs="宋体"/>
          <w:bCs/>
          <w:sz w:val="28"/>
          <w:szCs w:val="28"/>
        </w:rPr>
        <w:t>回避及报备流程</w:t>
      </w:r>
    </w:p>
    <w:p w14:paraId="363817EB">
      <w:pPr>
        <w:pStyle w:val="2"/>
        <w:widowControl/>
        <w:numPr>
          <w:ilvl w:val="0"/>
          <w:numId w:val="2"/>
        </w:numPr>
        <w:jc w:val="left"/>
        <w:rPr>
          <w:rFonts w:hint="eastAsia" w:ascii="宋体" w:hAnsi="宋体" w:eastAsia="宋体" w:cs="宋体"/>
          <w:sz w:val="28"/>
          <w:szCs w:val="28"/>
        </w:rPr>
      </w:pPr>
      <w:r>
        <w:rPr>
          <w:rFonts w:hint="eastAsia" w:ascii="宋体" w:hAnsi="宋体" w:eastAsia="宋体" w:cs="宋体"/>
          <w:sz w:val="28"/>
          <w:szCs w:val="28"/>
        </w:rPr>
        <w:t>相关人员存在第二条所列情形的人员，应在推免工作启动前向学校或学院推免工作领导小组申报，并退出相关工作或完成必要的报备手续。</w:t>
      </w:r>
    </w:p>
    <w:p w14:paraId="3B02BC6C">
      <w:pPr>
        <w:pStyle w:val="2"/>
        <w:widowControl/>
        <w:numPr>
          <w:ilvl w:val="0"/>
          <w:numId w:val="2"/>
        </w:numPr>
        <w:jc w:val="left"/>
        <w:rPr>
          <w:rFonts w:hint="eastAsia" w:ascii="宋体" w:hAnsi="宋体" w:eastAsia="宋体" w:cs="宋体"/>
          <w:sz w:val="28"/>
          <w:szCs w:val="28"/>
        </w:rPr>
      </w:pPr>
      <w:r>
        <w:rPr>
          <w:rFonts w:hint="eastAsia" w:ascii="宋体" w:hAnsi="宋体" w:eastAsia="宋体" w:cs="宋体"/>
          <w:sz w:val="28"/>
          <w:szCs w:val="28"/>
        </w:rPr>
        <w:t>学校或学院推免工作领导小组应在收到申请后3个工作日内作出是否回避的决定，并及时通知当事人。</w:t>
      </w:r>
    </w:p>
    <w:p w14:paraId="331010BD">
      <w:pPr>
        <w:spacing w:line="276" w:lineRule="auto"/>
        <w:rPr>
          <w:rFonts w:hint="eastAsia" w:ascii="宋体" w:hAnsi="宋体" w:eastAsia="宋体" w:cs="宋体"/>
          <w:b/>
          <w:sz w:val="28"/>
          <w:szCs w:val="28"/>
        </w:rPr>
      </w:pPr>
      <w:r>
        <w:rPr>
          <w:rFonts w:hint="eastAsia" w:ascii="宋体" w:hAnsi="宋体" w:eastAsia="宋体" w:cs="宋体"/>
          <w:b/>
          <w:sz w:val="28"/>
          <w:szCs w:val="28"/>
        </w:rPr>
        <w:t xml:space="preserve">第四条   </w:t>
      </w:r>
      <w:r>
        <w:rPr>
          <w:rFonts w:hint="eastAsia" w:ascii="宋体" w:hAnsi="宋体" w:eastAsia="宋体" w:cs="宋体"/>
          <w:bCs/>
          <w:sz w:val="28"/>
          <w:szCs w:val="28"/>
        </w:rPr>
        <w:t>违规处理</w:t>
      </w:r>
    </w:p>
    <w:p w14:paraId="4CACAE98">
      <w:pPr>
        <w:numPr>
          <w:ilvl w:val="0"/>
          <w:numId w:val="3"/>
        </w:numPr>
        <w:spacing w:line="276" w:lineRule="auto"/>
        <w:rPr>
          <w:rFonts w:hint="eastAsia" w:ascii="宋体" w:hAnsi="宋体" w:eastAsia="宋体" w:cs="宋体"/>
          <w:sz w:val="28"/>
          <w:szCs w:val="28"/>
        </w:rPr>
      </w:pPr>
      <w:r>
        <w:rPr>
          <w:rFonts w:hint="eastAsia" w:ascii="宋体" w:hAnsi="宋体" w:eastAsia="宋体" w:cs="宋体"/>
          <w:sz w:val="28"/>
          <w:szCs w:val="28"/>
        </w:rPr>
        <w:t>学校纪检监察部门将全程监督回避、报备制度的执行情况，并负责受理违规举报。</w:t>
      </w:r>
    </w:p>
    <w:p w14:paraId="4184314B">
      <w:pPr>
        <w:numPr>
          <w:ilvl w:val="0"/>
          <w:numId w:val="3"/>
        </w:numPr>
        <w:spacing w:line="276" w:lineRule="auto"/>
        <w:rPr>
          <w:rFonts w:hint="eastAsia" w:ascii="宋体" w:hAnsi="宋体" w:eastAsia="宋体" w:cs="宋体"/>
          <w:sz w:val="28"/>
          <w:szCs w:val="28"/>
        </w:rPr>
      </w:pPr>
      <w:r>
        <w:rPr>
          <w:rFonts w:hint="eastAsia" w:ascii="宋体" w:hAnsi="宋体" w:eastAsia="宋体" w:cs="宋体"/>
          <w:sz w:val="28"/>
          <w:szCs w:val="28"/>
        </w:rPr>
        <w:t>对未按规定报备声明回避关系的推免相关工作人员，学校将依规依纪严肃处理。</w:t>
      </w:r>
    </w:p>
    <w:p w14:paraId="5B0BA761">
      <w:pPr>
        <w:numPr>
          <w:ilvl w:val="0"/>
          <w:numId w:val="3"/>
        </w:numPr>
        <w:spacing w:line="276" w:lineRule="auto"/>
        <w:rPr>
          <w:rFonts w:hint="eastAsia" w:ascii="宋体" w:hAnsi="宋体" w:eastAsia="宋体" w:cs="宋体"/>
          <w:sz w:val="28"/>
          <w:szCs w:val="28"/>
        </w:rPr>
      </w:pPr>
      <w:r>
        <w:rPr>
          <w:rFonts w:hint="eastAsia" w:ascii="宋体" w:hAnsi="宋体" w:eastAsia="宋体" w:cs="宋体"/>
          <w:sz w:val="28"/>
          <w:szCs w:val="28"/>
        </w:rPr>
        <w:t>对未按规定报备声明回避关系且影响推免过程和结果公平公正的学生，学校将取消其推免资格，已经入学的，将取消其学籍。</w:t>
      </w:r>
    </w:p>
    <w:p w14:paraId="6ED3DC90">
      <w:pPr>
        <w:spacing w:line="276" w:lineRule="auto"/>
        <w:rPr>
          <w:rFonts w:ascii="宋体" w:hAnsi="宋体" w:eastAsia="宋体" w:cs="宋体"/>
          <w:b/>
          <w:sz w:val="28"/>
          <w:szCs w:val="28"/>
        </w:rPr>
      </w:pPr>
      <w:r>
        <w:rPr>
          <w:rFonts w:hint="eastAsia" w:ascii="宋体" w:hAnsi="宋体" w:eastAsia="宋体" w:cs="宋体"/>
          <w:b/>
          <w:sz w:val="28"/>
          <w:szCs w:val="28"/>
        </w:rPr>
        <w:t xml:space="preserve">第五条   </w:t>
      </w:r>
      <w:r>
        <w:rPr>
          <w:rFonts w:hint="eastAsia" w:ascii="宋体" w:hAnsi="宋体" w:eastAsia="宋体" w:cs="宋体"/>
          <w:bCs/>
          <w:sz w:val="28"/>
          <w:szCs w:val="28"/>
        </w:rPr>
        <w:t>其他</w:t>
      </w:r>
    </w:p>
    <w:p w14:paraId="3D6554D5">
      <w:pPr>
        <w:spacing w:line="276" w:lineRule="auto"/>
        <w:ind w:firstLine="560" w:firstLineChars="200"/>
      </w:pPr>
      <w:r>
        <w:rPr>
          <w:rFonts w:hint="eastAsia" w:ascii="宋体" w:hAnsi="宋体" w:eastAsia="宋体" w:cs="宋体"/>
          <w:bCs/>
          <w:sz w:val="28"/>
          <w:szCs w:val="28"/>
        </w:rPr>
        <w:t>本实施细则经上海工程技术大学推免工作领导小组审定后发布实施，由上海工程技术大学推免工作领导小组秘书处负责解释。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3EF9F"/>
    <w:multiLevelType w:val="singleLevel"/>
    <w:tmpl w:val="2A23EF9F"/>
    <w:lvl w:ilvl="0" w:tentative="0">
      <w:start w:val="1"/>
      <w:numFmt w:val="chineseCounting"/>
      <w:suff w:val="nothing"/>
      <w:lvlText w:val="（%1）"/>
      <w:lvlJc w:val="left"/>
      <w:pPr>
        <w:ind w:left="0" w:firstLine="420"/>
      </w:pPr>
      <w:rPr>
        <w:rFonts w:hint="eastAsia"/>
      </w:rPr>
    </w:lvl>
  </w:abstractNum>
  <w:abstractNum w:abstractNumId="1">
    <w:nsid w:val="5D26915E"/>
    <w:multiLevelType w:val="singleLevel"/>
    <w:tmpl w:val="5D26915E"/>
    <w:lvl w:ilvl="0" w:tentative="0">
      <w:start w:val="1"/>
      <w:numFmt w:val="chineseCounting"/>
      <w:suff w:val="nothing"/>
      <w:lvlText w:val="（%1）"/>
      <w:lvlJc w:val="left"/>
      <w:pPr>
        <w:ind w:left="0" w:firstLine="420"/>
      </w:pPr>
      <w:rPr>
        <w:rFonts w:hint="eastAsia"/>
      </w:rPr>
    </w:lvl>
  </w:abstractNum>
  <w:abstractNum w:abstractNumId="2">
    <w:nsid w:val="7F457E3D"/>
    <w:multiLevelType w:val="singleLevel"/>
    <w:tmpl w:val="7F457E3D"/>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E31CE"/>
    <w:rsid w:val="0022181C"/>
    <w:rsid w:val="006763AA"/>
    <w:rsid w:val="00B0507A"/>
    <w:rsid w:val="00B93F2F"/>
    <w:rsid w:val="00C765F7"/>
    <w:rsid w:val="00FE3356"/>
    <w:rsid w:val="01893CE6"/>
    <w:rsid w:val="069F7723"/>
    <w:rsid w:val="073065CD"/>
    <w:rsid w:val="077A3CEC"/>
    <w:rsid w:val="09972933"/>
    <w:rsid w:val="0AF344E1"/>
    <w:rsid w:val="0C523489"/>
    <w:rsid w:val="0C9B273A"/>
    <w:rsid w:val="0DEB5944"/>
    <w:rsid w:val="10F90377"/>
    <w:rsid w:val="113A4C18"/>
    <w:rsid w:val="117B64C4"/>
    <w:rsid w:val="117D2D56"/>
    <w:rsid w:val="12015736"/>
    <w:rsid w:val="12957C2C"/>
    <w:rsid w:val="13293454"/>
    <w:rsid w:val="1356560D"/>
    <w:rsid w:val="1424395D"/>
    <w:rsid w:val="14977C8B"/>
    <w:rsid w:val="1606331B"/>
    <w:rsid w:val="16CF5E02"/>
    <w:rsid w:val="18356139"/>
    <w:rsid w:val="18DE057F"/>
    <w:rsid w:val="19622F5E"/>
    <w:rsid w:val="1C7D00AF"/>
    <w:rsid w:val="1D990F18"/>
    <w:rsid w:val="1F38650F"/>
    <w:rsid w:val="1F686DF4"/>
    <w:rsid w:val="1F8B663F"/>
    <w:rsid w:val="21EB27F0"/>
    <w:rsid w:val="22327245"/>
    <w:rsid w:val="25FC3DF2"/>
    <w:rsid w:val="26F92A28"/>
    <w:rsid w:val="27165388"/>
    <w:rsid w:val="28017DE6"/>
    <w:rsid w:val="28247630"/>
    <w:rsid w:val="282835C4"/>
    <w:rsid w:val="296F6FD1"/>
    <w:rsid w:val="2C1B0D4A"/>
    <w:rsid w:val="2EBB5B45"/>
    <w:rsid w:val="2F0D0E1E"/>
    <w:rsid w:val="30395C43"/>
    <w:rsid w:val="30442F65"/>
    <w:rsid w:val="30DF4A3C"/>
    <w:rsid w:val="3115220C"/>
    <w:rsid w:val="319C0B7F"/>
    <w:rsid w:val="33136C1F"/>
    <w:rsid w:val="33D55FC2"/>
    <w:rsid w:val="36F63596"/>
    <w:rsid w:val="38AE218D"/>
    <w:rsid w:val="39243934"/>
    <w:rsid w:val="39BA6046"/>
    <w:rsid w:val="3ADB2718"/>
    <w:rsid w:val="3C0D06AF"/>
    <w:rsid w:val="3C7544A7"/>
    <w:rsid w:val="3D877F01"/>
    <w:rsid w:val="3E9A6446"/>
    <w:rsid w:val="3FEBA2B1"/>
    <w:rsid w:val="42116A20"/>
    <w:rsid w:val="47881532"/>
    <w:rsid w:val="490E1F0B"/>
    <w:rsid w:val="49AD34D2"/>
    <w:rsid w:val="49F72461"/>
    <w:rsid w:val="4A7B712C"/>
    <w:rsid w:val="4B752330"/>
    <w:rsid w:val="4B904E59"/>
    <w:rsid w:val="4BB504D2"/>
    <w:rsid w:val="4C6B4F7E"/>
    <w:rsid w:val="4CEF795D"/>
    <w:rsid w:val="4D471547"/>
    <w:rsid w:val="4EAF55F6"/>
    <w:rsid w:val="4FBF058B"/>
    <w:rsid w:val="50BB4726"/>
    <w:rsid w:val="51C25640"/>
    <w:rsid w:val="532145E9"/>
    <w:rsid w:val="53281E1B"/>
    <w:rsid w:val="547E6196"/>
    <w:rsid w:val="55055F70"/>
    <w:rsid w:val="5588094F"/>
    <w:rsid w:val="59967ADE"/>
    <w:rsid w:val="59D10B16"/>
    <w:rsid w:val="5BB73D3C"/>
    <w:rsid w:val="5C961BA3"/>
    <w:rsid w:val="5CE768A3"/>
    <w:rsid w:val="5D6F0D72"/>
    <w:rsid w:val="5F440FE2"/>
    <w:rsid w:val="61736957"/>
    <w:rsid w:val="61B96A60"/>
    <w:rsid w:val="641C32D6"/>
    <w:rsid w:val="64354398"/>
    <w:rsid w:val="64AA6B34"/>
    <w:rsid w:val="64D70FAB"/>
    <w:rsid w:val="66377F53"/>
    <w:rsid w:val="690436E5"/>
    <w:rsid w:val="697D3C2A"/>
    <w:rsid w:val="6A617C95"/>
    <w:rsid w:val="6AE34B4E"/>
    <w:rsid w:val="6B9876E6"/>
    <w:rsid w:val="6BC4672D"/>
    <w:rsid w:val="6C3513D9"/>
    <w:rsid w:val="6C691082"/>
    <w:rsid w:val="6E3D6323"/>
    <w:rsid w:val="6EED1AF7"/>
    <w:rsid w:val="6FEA24DA"/>
    <w:rsid w:val="70096167"/>
    <w:rsid w:val="70510AC5"/>
    <w:rsid w:val="71500A63"/>
    <w:rsid w:val="730613D9"/>
    <w:rsid w:val="763C15B6"/>
    <w:rsid w:val="77476464"/>
    <w:rsid w:val="77530965"/>
    <w:rsid w:val="7883224F"/>
    <w:rsid w:val="7E9E2E0E"/>
    <w:rsid w:val="7FED5250"/>
    <w:rsid w:val="8E9B58D3"/>
    <w:rsid w:val="ADF91901"/>
    <w:rsid w:val="AF4D1FA9"/>
    <w:rsid w:val="B67F9863"/>
    <w:rsid w:val="B77F9ADF"/>
    <w:rsid w:val="BBCFC881"/>
    <w:rsid w:val="D7EB7FAF"/>
    <w:rsid w:val="DFAB0994"/>
    <w:rsid w:val="EFFBCE2D"/>
    <w:rsid w:val="F71F4C20"/>
    <w:rsid w:val="F7FE31CE"/>
    <w:rsid w:val="FF8F8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748</Words>
  <Characters>752</Characters>
  <Lines>18</Lines>
  <Paragraphs>19</Paragraphs>
  <TotalTime>2</TotalTime>
  <ScaleCrop>false</ScaleCrop>
  <LinksUpToDate>false</LinksUpToDate>
  <CharactersWithSpaces>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2025-08-18T22:49:00Z</dcterms:created>
  <dc:creator>annis</dc:creator>
  <cp:lastModifiedBy>Fancy</cp:lastModifiedBy>
  <dcterms:modified xsi:type="dcterms:W3CDTF">2025-08-26T00:59:46Z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65CC0554DE734D5620A7A168895D6412_43</vt:lpwstr>
  </property>
  <property fmtid="{D5CDD505-2E9C-101B-9397-08002B2CF9AE}" pid="4" name="KSOTemplateDocerSaveRecord">
    <vt:lpwstr>eyJoZGlkIjoiNWEwZmRmMTQxYWE5MTg3MDEwNDc0ZTFlNzEzODZkODkiLCJ1c2VySWQiOiI5ODAzODI2NjgifQ==</vt:lpwstr>
  </property>
</Properties>
</file>